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885"/>
        </w:tabs>
        <w:spacing w:line="560" w:lineRule="exact"/>
        <w:jc w:val="both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附件1  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       </w:t>
      </w:r>
    </w:p>
    <w:p>
      <w:pPr>
        <w:tabs>
          <w:tab w:val="left" w:pos="6885"/>
        </w:tabs>
        <w:spacing w:line="560" w:lineRule="exact"/>
        <w:ind w:firstLine="2530" w:firstLineChars="700"/>
        <w:jc w:val="both"/>
        <w:rPr>
          <w:rFonts w:hint="eastAsia" w:ascii="黑体" w:eastAsia="黑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湖北师范大学文理学院</w:t>
      </w:r>
    </w:p>
    <w:p>
      <w:pPr>
        <w:tabs>
          <w:tab w:val="left" w:pos="6885"/>
        </w:tabs>
        <w:spacing w:line="560" w:lineRule="exact"/>
        <w:ind w:firstLine="573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学生</w:t>
      </w:r>
      <w:r>
        <w:rPr>
          <w:rFonts w:hint="eastAsia" w:ascii="黑体" w:eastAsia="黑体"/>
          <w:b/>
          <w:bCs/>
          <w:sz w:val="36"/>
          <w:szCs w:val="36"/>
        </w:rPr>
        <w:t>暑期留校住宿申请表</w:t>
      </w:r>
    </w:p>
    <w:bookmarkEnd w:id="0"/>
    <w:tbl>
      <w:tblPr>
        <w:tblStyle w:val="2"/>
        <w:tblpPr w:leftFromText="180" w:rightFromText="180" w:vertAnchor="text" w:horzAnchor="page" w:tblpX="1933" w:tblpY="72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2021"/>
        <w:gridCol w:w="106"/>
        <w:gridCol w:w="2125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  <w:p>
            <w:pPr>
              <w:tabs>
                <w:tab w:val="left" w:pos="6885"/>
              </w:tabs>
              <w:spacing w:line="3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学部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留校事由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75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留校时间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1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5"/>
              </w:tabs>
              <w:spacing w:line="38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留校住宿学生管理规定：</w:t>
            </w:r>
          </w:p>
          <w:p>
            <w:pPr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.</w:t>
            </w:r>
            <w:r>
              <w:rPr>
                <w:rFonts w:hint="eastAsia" w:ascii="仿宋_GB2312" w:eastAsia="仿宋_GB2312"/>
                <w:sz w:val="28"/>
                <w:szCs w:val="28"/>
              </w:rPr>
              <w:t>任何人员不得在宿舍内使用电炉、电饭锅、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电热杯、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热得快、电吹风、酒精炉等器具，不得在宿舍内乱拉电线，如经发现立即取消住宿资格；任何人员不得在学生宿舍楼内吸烟、酗酒、打架。因使用违章器具或不按规定造成损失的由住宿人员承担一切责任。</w:t>
            </w:r>
          </w:p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．注意防盗。贵重物品、现金不得存放在宿舍内，否则丢失由学生本人负责，离开宿舍时关窗、锁门，夜间休息时插好门；不得以任何理由留宿外人，否则将取消住宿资格；拒绝推销人员进入宿舍；发现陌生人进入要及时和管理人员联系。</w:t>
            </w:r>
          </w:p>
          <w:p>
            <w:pPr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．保持好宿舍卫生和楼道卫生，自觉爱护宿舍内外设施和公物。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tabs>
                <w:tab w:val="left" w:pos="6885"/>
              </w:tabs>
              <w:spacing w:line="32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 w:val="28"/>
                <w:szCs w:val="28"/>
              </w:rPr>
              <w:t>．住宿人员应严格遵守作息时间。</w:t>
            </w:r>
          </w:p>
          <w:p>
            <w:pPr>
              <w:tabs>
                <w:tab w:val="left" w:pos="6885"/>
              </w:tabs>
              <w:spacing w:line="32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4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5"/>
              </w:tabs>
              <w:spacing w:line="380" w:lineRule="exac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申请人</w:t>
            </w: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</w:p>
        </w:tc>
        <w:tc>
          <w:tcPr>
            <w:tcW w:w="2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辅导员意见</w:t>
            </w:r>
          </w:p>
          <w:p>
            <w:pPr>
              <w:tabs>
                <w:tab w:val="left" w:pos="6885"/>
              </w:tabs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120" w:firstLineChars="4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签字：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24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5"/>
              </w:tabs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学部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（公章）</w:t>
            </w:r>
          </w:p>
        </w:tc>
        <w:tc>
          <w:tcPr>
            <w:tcW w:w="25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学生工作部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意见     </w:t>
            </w: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400" w:firstLineChars="500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tabs>
                <w:tab w:val="left" w:pos="6885"/>
              </w:tabs>
              <w:spacing w:line="380" w:lineRule="exact"/>
              <w:ind w:firstLine="1260" w:firstLineChars="4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签字：      （公章）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Mzk2ZTJlNTMxMjg1NmI0Mzk2NGQ5YTgxZTU0NTAifQ=="/>
  </w:docVars>
  <w:rsids>
    <w:rsidRoot w:val="3E24187E"/>
    <w:rsid w:val="3E24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2024-07-02T07:40:00Z</dcterms:created>
  <dc:creator>Administrator</dc:creator>
  <cp:lastModifiedBy>Administrator</cp:lastModifiedBy>
  <dcterms:modified xsi:type="dcterms:W3CDTF">2024-07-02T07:40:33Z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564C715E0876471F8B948A3F2C8BE47C_11</vt:lpwstr>
  </property>
</Properties>
</file>